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425BF" w14:textId="77777777" w:rsidR="0032288A" w:rsidRPr="0032288A" w:rsidRDefault="0032288A" w:rsidP="0032288A">
      <w:pPr>
        <w:rPr>
          <w:b/>
          <w:bCs/>
          <w:sz w:val="28"/>
          <w:szCs w:val="28"/>
          <w:lang w:val="en-US"/>
        </w:rPr>
      </w:pPr>
      <w:proofErr w:type="spellStart"/>
      <w:r w:rsidRPr="0032288A">
        <w:rPr>
          <w:b/>
          <w:bCs/>
          <w:sz w:val="28"/>
          <w:szCs w:val="28"/>
          <w:lang w:val="en-US"/>
        </w:rPr>
        <w:t>Telwin</w:t>
      </w:r>
      <w:proofErr w:type="spellEnd"/>
      <w:r w:rsidRPr="0032288A">
        <w:rPr>
          <w:b/>
          <w:bCs/>
          <w:sz w:val="28"/>
          <w:szCs w:val="28"/>
          <w:lang w:val="en-US"/>
        </w:rPr>
        <w:t xml:space="preserve"> </w:t>
      </w:r>
      <w:proofErr w:type="spellStart"/>
      <w:r w:rsidRPr="0032288A">
        <w:rPr>
          <w:b/>
          <w:bCs/>
          <w:sz w:val="28"/>
          <w:szCs w:val="28"/>
          <w:lang w:val="en-US"/>
        </w:rPr>
        <w:t>Druppellader</w:t>
      </w:r>
      <w:proofErr w:type="spellEnd"/>
      <w:r w:rsidRPr="0032288A">
        <w:rPr>
          <w:b/>
          <w:bCs/>
          <w:sz w:val="28"/>
          <w:szCs w:val="28"/>
          <w:lang w:val="en-US"/>
        </w:rPr>
        <w:t xml:space="preserve">/tester T-Charge 20 EVO 12V/24V - Pulse Tronic - met </w:t>
      </w:r>
      <w:proofErr w:type="spellStart"/>
      <w:r w:rsidRPr="0032288A">
        <w:rPr>
          <w:b/>
          <w:bCs/>
          <w:sz w:val="28"/>
          <w:szCs w:val="28"/>
          <w:lang w:val="en-US"/>
        </w:rPr>
        <w:t>functies</w:t>
      </w:r>
      <w:proofErr w:type="spellEnd"/>
      <w:r w:rsidRPr="0032288A">
        <w:rPr>
          <w:b/>
          <w:bCs/>
          <w:sz w:val="28"/>
          <w:szCs w:val="28"/>
          <w:lang w:val="en-US"/>
        </w:rPr>
        <w:t xml:space="preserve"> Recovery, Supply, Cold en Test</w:t>
      </w:r>
    </w:p>
    <w:p w14:paraId="7239099E" w14:textId="4307A998" w:rsidR="0032288A" w:rsidRPr="0032288A" w:rsidRDefault="0032288A" w:rsidP="0032288A">
      <w:r w:rsidRPr="0032288A">
        <w:t xml:space="preserve">De T-Charge 20 EVO is een opvallend complete, elektronische acculader, onderhoudslader en tester. Deze bijzondere </w:t>
      </w:r>
      <w:proofErr w:type="spellStart"/>
      <w:r w:rsidRPr="0032288A">
        <w:t>Telwin</w:t>
      </w:r>
      <w:proofErr w:type="spellEnd"/>
      <w:r w:rsidRPr="0032288A">
        <w:t xml:space="preserve"> is geschikt voor letterlijk alle soorten 12V en 24V accu’s van 5Ah tot ongeveer 180Ah (90Ah voor 24V accu's): Wet, Gel, MF, AGM, Pb-Ca, EFB en óók Lithium (!). De EVO doet uitgebreid dienst voor scooter, boot, tractor, auto, kleinere motorboot, bestelwagen, lichte vrachtwagen en soortgelijke gemotoriseerde voertuigen.  </w:t>
      </w:r>
      <w:r w:rsidRPr="0032288A">
        <w:br/>
      </w:r>
      <w:r w:rsidRPr="0032288A">
        <w:br/>
      </w:r>
      <w:r w:rsidRPr="0032288A">
        <w:rPr>
          <w:b/>
          <w:bCs/>
        </w:rPr>
        <w:t>Multifunctioneel</w:t>
      </w:r>
      <w:r w:rsidRPr="0032288A">
        <w:br/>
        <w:t xml:space="preserve">De multifunctionaliteit van de T-Charge 20 EVO komt (naast het laden, onderhouden en testen) tot uiting in meerdere, voor de accu waardevolle functies. Het gaat hierbij om Recovery, Supply en </w:t>
      </w:r>
      <w:proofErr w:type="spellStart"/>
      <w:r w:rsidRPr="0032288A">
        <w:t>Cold</w:t>
      </w:r>
      <w:proofErr w:type="spellEnd"/>
      <w:r w:rsidRPr="0032288A">
        <w:t xml:space="preserve">, naast de </w:t>
      </w:r>
      <w:proofErr w:type="spellStart"/>
      <w:r w:rsidRPr="0032288A">
        <w:t>Pulse</w:t>
      </w:r>
      <w:proofErr w:type="spellEnd"/>
      <w:r w:rsidRPr="0032288A">
        <w:t xml:space="preserve"> </w:t>
      </w:r>
      <w:proofErr w:type="spellStart"/>
      <w:r w:rsidRPr="0032288A">
        <w:t>Tronic</w:t>
      </w:r>
      <w:proofErr w:type="spellEnd"/>
      <w:r w:rsidRPr="0032288A">
        <w:t>. Bovendien biedt het vernieuwde liquid-</w:t>
      </w:r>
      <w:proofErr w:type="spellStart"/>
      <w:r w:rsidRPr="0032288A">
        <w:t>crystal</w:t>
      </w:r>
      <w:proofErr w:type="spellEnd"/>
      <w:r w:rsidRPr="0032288A">
        <w:t xml:space="preserve"> display (LCD) veel inzicht en overzicht.</w:t>
      </w:r>
      <w:r w:rsidRPr="0032288A">
        <w:br/>
      </w:r>
      <w:r w:rsidRPr="0032288A">
        <w:br/>
      </w:r>
      <w:r w:rsidRPr="0032288A">
        <w:rPr>
          <w:b/>
          <w:bCs/>
        </w:rPr>
        <w:t>Laden en onderhouden</w:t>
      </w:r>
      <w:r w:rsidRPr="0032288A">
        <w:br/>
        <w:t>Het normaal laden is met dit apparaat mogelijk voor accu’s met een capaciteit van 5 tot ongeveer 180Ah (tot 90Ah voor 24V accu's). In de onderhoudsmodus is deze T-Charge 20 geschikt voor accu’s met een capaciteit tot 250Ah (tot 130Ah voor 24V accu's).  </w:t>
      </w:r>
      <w:r w:rsidRPr="0032288A">
        <w:br/>
      </w:r>
      <w:r w:rsidRPr="0032288A">
        <w:br/>
      </w:r>
      <w:r w:rsidRPr="0032288A">
        <w:rPr>
          <w:b/>
          <w:bCs/>
        </w:rPr>
        <w:t>Testmodus: laadstatus, startcapaciteit en dynamo</w:t>
      </w:r>
      <w:r w:rsidRPr="0032288A">
        <w:br/>
        <w:t xml:space="preserve">Uw accu kan met deze </w:t>
      </w:r>
      <w:proofErr w:type="spellStart"/>
      <w:r w:rsidRPr="0032288A">
        <w:t>Telwin</w:t>
      </w:r>
      <w:proofErr w:type="spellEnd"/>
      <w:r w:rsidRPr="0032288A">
        <w:t xml:space="preserve"> rekenen op drie soorten testfuncties. Als eerste geeft het moderne </w:t>
      </w:r>
      <w:proofErr w:type="spellStart"/>
      <w:r w:rsidRPr="0032288A">
        <w:t>LCD-scherm</w:t>
      </w:r>
      <w:proofErr w:type="spellEnd"/>
      <w:r w:rsidRPr="0032288A">
        <w:t xml:space="preserve"> de laadstatus van de batterij aan, zodat u real time kunt zien hoe vol de accu is. Als tweede toont dit bovengemiddeld complete instrument de startcapaciteit van de accu (CCA). Dit gebeurt automatisch bij het starten van het voertuig. De derde functie binnen de modus Testen is gericht op de dynamo. U ziet hiermee onmiddellijk of het laadsysteem voldoende voltage genereert.</w:t>
      </w:r>
      <w:r w:rsidRPr="0032288A">
        <w:br/>
      </w:r>
      <w:r w:rsidRPr="0032288A">
        <w:br/>
      </w:r>
      <w:r w:rsidRPr="0032288A">
        <w:rPr>
          <w:b/>
          <w:bCs/>
        </w:rPr>
        <w:t>Functie: Recovery (herstel)</w:t>
      </w:r>
      <w:r w:rsidRPr="0032288A">
        <w:br/>
        <w:t>De functie Recovery zorgt indien nodig voor het belangrijke herstel (</w:t>
      </w:r>
      <w:proofErr w:type="spellStart"/>
      <w:r w:rsidRPr="0032288A">
        <w:t>desulfatie</w:t>
      </w:r>
      <w:proofErr w:type="spellEnd"/>
      <w:r w:rsidRPr="0032288A">
        <w:t xml:space="preserve">) van </w:t>
      </w:r>
      <w:proofErr w:type="spellStart"/>
      <w:r w:rsidRPr="0032288A">
        <w:t>gesulfateerde</w:t>
      </w:r>
      <w:proofErr w:type="spellEnd"/>
      <w:r w:rsidRPr="0032288A">
        <w:t xml:space="preserve"> accu’s. Deze </w:t>
      </w:r>
      <w:proofErr w:type="spellStart"/>
      <w:r w:rsidRPr="0032288A">
        <w:t>Telwin</w:t>
      </w:r>
      <w:proofErr w:type="spellEnd"/>
      <w:r w:rsidRPr="0032288A">
        <w:t xml:space="preserve"> T-Charge 20 EVO herkent automatisch wanneer dit herstel nodig is.   </w:t>
      </w:r>
      <w:r w:rsidRPr="0032288A">
        <w:br/>
      </w:r>
      <w:r w:rsidRPr="0032288A">
        <w:br/>
      </w:r>
      <w:r w:rsidRPr="0032288A">
        <w:rPr>
          <w:b/>
          <w:bCs/>
        </w:rPr>
        <w:t>Functie: Supply</w:t>
      </w:r>
      <w:r w:rsidRPr="0032288A">
        <w:br/>
        <w:t>De functie Supply biedt uitkomst voor wanneer u de accu moet vervangen. Zet vóór het wisselen van de batterij de klemmen op de polen, en deze functie voorziet het tijdelijk accu-loze voertuig van een stabiele stroom (8A bij 12V en 4A bij 24V). Dankzij deze voeding behoudt u de elektronische instellingen van uw voertuig.</w:t>
      </w:r>
      <w:r w:rsidRPr="0032288A">
        <w:br/>
      </w:r>
      <w:r w:rsidRPr="0032288A">
        <w:br/>
      </w:r>
      <w:r w:rsidRPr="0032288A">
        <w:rPr>
          <w:b/>
          <w:bCs/>
        </w:rPr>
        <w:t xml:space="preserve">Functie: </w:t>
      </w:r>
      <w:proofErr w:type="spellStart"/>
      <w:r w:rsidRPr="0032288A">
        <w:rPr>
          <w:b/>
          <w:bCs/>
        </w:rPr>
        <w:t>Cold</w:t>
      </w:r>
      <w:proofErr w:type="spellEnd"/>
      <w:r w:rsidRPr="0032288A">
        <w:br/>
      </w:r>
      <w:r w:rsidRPr="0032288A">
        <w:lastRenderedPageBreak/>
        <w:t>Bij lage temperaturen, 5 graden Celsius en kouder, past deze lader c.q. onderhouder c.q. tester met de geavanceerde instelling ‘</w:t>
      </w:r>
      <w:proofErr w:type="spellStart"/>
      <w:r w:rsidRPr="0032288A">
        <w:t>Cold</w:t>
      </w:r>
      <w:proofErr w:type="spellEnd"/>
      <w:r w:rsidRPr="0032288A">
        <w:t>’ het laadprogramma aan (ook in de onderhoudsmodus). Ook dit is een functie die bijdraagt aan een optimale werking, kwaliteit en levensduur van de accu.</w:t>
      </w:r>
      <w:r w:rsidRPr="0032288A">
        <w:br/>
      </w:r>
      <w:r w:rsidRPr="0032288A">
        <w:br/>
      </w:r>
      <w:proofErr w:type="spellStart"/>
      <w:r w:rsidRPr="0032288A">
        <w:rPr>
          <w:b/>
          <w:bCs/>
        </w:rPr>
        <w:t>Pulse</w:t>
      </w:r>
      <w:proofErr w:type="spellEnd"/>
      <w:r w:rsidRPr="0032288A">
        <w:rPr>
          <w:b/>
          <w:bCs/>
        </w:rPr>
        <w:t xml:space="preserve"> </w:t>
      </w:r>
      <w:proofErr w:type="spellStart"/>
      <w:r w:rsidRPr="0032288A">
        <w:rPr>
          <w:b/>
          <w:bCs/>
        </w:rPr>
        <w:t>Tronic</w:t>
      </w:r>
      <w:proofErr w:type="spellEnd"/>
      <w:r w:rsidRPr="0032288A">
        <w:br/>
        <w:t xml:space="preserve">Het ‘intelligent’ en automatisch laden en onderhouden van de accu verloopt via </w:t>
      </w:r>
      <w:proofErr w:type="spellStart"/>
      <w:r w:rsidRPr="0032288A">
        <w:t>Pulse</w:t>
      </w:r>
      <w:proofErr w:type="spellEnd"/>
      <w:r w:rsidRPr="0032288A">
        <w:t xml:space="preserve"> </w:t>
      </w:r>
      <w:proofErr w:type="spellStart"/>
      <w:r w:rsidRPr="0032288A">
        <w:t>Tronic</w:t>
      </w:r>
      <w:proofErr w:type="spellEnd"/>
      <w:r w:rsidRPr="0032288A">
        <w:t xml:space="preserve">. Dit helpt onder andere sulfateren voorkomen. De </w:t>
      </w:r>
      <w:proofErr w:type="spellStart"/>
      <w:r w:rsidRPr="0032288A">
        <w:t>Pulse</w:t>
      </w:r>
      <w:proofErr w:type="spellEnd"/>
      <w:r w:rsidRPr="0032288A">
        <w:t xml:space="preserve"> </w:t>
      </w:r>
      <w:proofErr w:type="spellStart"/>
      <w:r w:rsidRPr="0032288A">
        <w:t>Tronic</w:t>
      </w:r>
      <w:proofErr w:type="spellEnd"/>
      <w:r w:rsidRPr="0032288A">
        <w:t xml:space="preserve"> stemt het precieze programma af aan de hand van de geselecteerde soort batterij.  </w:t>
      </w:r>
      <w:r w:rsidRPr="0032288A">
        <w:br/>
      </w:r>
      <w:r w:rsidRPr="0032288A">
        <w:br/>
      </w:r>
      <w:r w:rsidRPr="0032288A">
        <w:rPr>
          <w:b/>
          <w:bCs/>
        </w:rPr>
        <w:t>Het display is modern, uitgebreid en overzichtelijk</w:t>
      </w:r>
      <w:r w:rsidRPr="0032288A">
        <w:br/>
        <w:t xml:space="preserve">Er is dus nog maar weinig wat u echt zelf hoeft te doen. Uiteraard bevestigt u wel zelf de krokodillenklemmen en/of de </w:t>
      </w:r>
      <w:proofErr w:type="spellStart"/>
      <w:r w:rsidRPr="0032288A">
        <w:t>eyelets</w:t>
      </w:r>
      <w:proofErr w:type="spellEnd"/>
      <w:r w:rsidRPr="0032288A">
        <w:t>. Beide worden meegeleverd. Verder monitort u het proces van (druppel)laden, testen en de andere functionaliteiten gemakkelijk via het al genoemde, uitgebreide maar tevens overzichtelijke display.</w:t>
      </w:r>
      <w:r w:rsidRPr="0032288A">
        <w:br/>
      </w:r>
      <w:r w:rsidRPr="0032288A">
        <w:br/>
      </w:r>
      <w:r w:rsidRPr="0032288A">
        <w:rPr>
          <w:b/>
          <w:bCs/>
        </w:rPr>
        <w:t xml:space="preserve">Meer informatie over de </w:t>
      </w:r>
      <w:proofErr w:type="spellStart"/>
      <w:r w:rsidRPr="0032288A">
        <w:rPr>
          <w:b/>
          <w:bCs/>
        </w:rPr>
        <w:t>Telwin</w:t>
      </w:r>
      <w:proofErr w:type="spellEnd"/>
      <w:r w:rsidRPr="0032288A">
        <w:rPr>
          <w:b/>
          <w:bCs/>
        </w:rPr>
        <w:t xml:space="preserve"> T-Charge 20 EVO</w:t>
      </w:r>
      <w:r w:rsidRPr="0032288A">
        <w:br/>
        <w:t xml:space="preserve">De EVO beschermt tegen overladen en kortsluiting / omgekeerde polariteit. Het apparaat is zeer handzaam en gemakkelijk in de garage een plek te geven. Al met al geeft deze T-Charge 20 EVO letterlijk veel waar voor uw geld. </w:t>
      </w:r>
      <w:r w:rsidRPr="0032288A">
        <w:br/>
        <w:t xml:space="preserve">De T-charge 20 EVO is door haar vele functionaliteiten eigenlijk meer dan alleen een acculader en druppellader. Het is eigenlijk een kleine Doctor Charge. De Doctor Charge is een apparaat met alle benodigde functionaliteiten voor volledig accuonderhoud en analyse. </w:t>
      </w:r>
    </w:p>
    <w:p w14:paraId="17A641B9" w14:textId="77777777" w:rsidR="00210548" w:rsidRPr="0032288A" w:rsidRDefault="00210548" w:rsidP="0032288A"/>
    <w:sectPr w:rsidR="00210548" w:rsidRPr="003228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8A"/>
    <w:rsid w:val="00025216"/>
    <w:rsid w:val="000325AC"/>
    <w:rsid w:val="000E31BB"/>
    <w:rsid w:val="001544DB"/>
    <w:rsid w:val="001843A6"/>
    <w:rsid w:val="00210548"/>
    <w:rsid w:val="00316FDC"/>
    <w:rsid w:val="0032288A"/>
    <w:rsid w:val="005D3522"/>
    <w:rsid w:val="005D620E"/>
    <w:rsid w:val="006C28D0"/>
    <w:rsid w:val="007E69A1"/>
    <w:rsid w:val="009858ED"/>
    <w:rsid w:val="009C1991"/>
    <w:rsid w:val="009F0312"/>
    <w:rsid w:val="00A7166F"/>
    <w:rsid w:val="00AD34EB"/>
    <w:rsid w:val="00C74664"/>
    <w:rsid w:val="00D358C3"/>
    <w:rsid w:val="00DB4FEF"/>
    <w:rsid w:val="00F23F43"/>
    <w:rsid w:val="00F77F65"/>
    <w:rsid w:val="00FB49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705B"/>
  <w15:chartTrackingRefBased/>
  <w15:docId w15:val="{9ABE1783-EEDC-4B00-9A64-007106C7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28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28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288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288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288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28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28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28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28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28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28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288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288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288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28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28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28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288A"/>
    <w:rPr>
      <w:rFonts w:eastAsiaTheme="majorEastAsia" w:cstheme="majorBidi"/>
      <w:color w:val="272727" w:themeColor="text1" w:themeTint="D8"/>
    </w:rPr>
  </w:style>
  <w:style w:type="paragraph" w:styleId="Titel">
    <w:name w:val="Title"/>
    <w:basedOn w:val="Standaard"/>
    <w:next w:val="Standaard"/>
    <w:link w:val="TitelChar"/>
    <w:uiPriority w:val="10"/>
    <w:qFormat/>
    <w:rsid w:val="003228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28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28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28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28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288A"/>
    <w:rPr>
      <w:i/>
      <w:iCs/>
      <w:color w:val="404040" w:themeColor="text1" w:themeTint="BF"/>
    </w:rPr>
  </w:style>
  <w:style w:type="paragraph" w:styleId="Lijstalinea">
    <w:name w:val="List Paragraph"/>
    <w:basedOn w:val="Standaard"/>
    <w:uiPriority w:val="34"/>
    <w:qFormat/>
    <w:rsid w:val="0032288A"/>
    <w:pPr>
      <w:ind w:left="720"/>
      <w:contextualSpacing/>
    </w:pPr>
  </w:style>
  <w:style w:type="character" w:styleId="Intensievebenadrukking">
    <w:name w:val="Intense Emphasis"/>
    <w:basedOn w:val="Standaardalinea-lettertype"/>
    <w:uiPriority w:val="21"/>
    <w:qFormat/>
    <w:rsid w:val="0032288A"/>
    <w:rPr>
      <w:i/>
      <w:iCs/>
      <w:color w:val="0F4761" w:themeColor="accent1" w:themeShade="BF"/>
    </w:rPr>
  </w:style>
  <w:style w:type="paragraph" w:styleId="Duidelijkcitaat">
    <w:name w:val="Intense Quote"/>
    <w:basedOn w:val="Standaard"/>
    <w:next w:val="Standaard"/>
    <w:link w:val="DuidelijkcitaatChar"/>
    <w:uiPriority w:val="30"/>
    <w:qFormat/>
    <w:rsid w:val="003228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288A"/>
    <w:rPr>
      <w:i/>
      <w:iCs/>
      <w:color w:val="0F4761" w:themeColor="accent1" w:themeShade="BF"/>
    </w:rPr>
  </w:style>
  <w:style w:type="character" w:styleId="Intensieveverwijzing">
    <w:name w:val="Intense Reference"/>
    <w:basedOn w:val="Standaardalinea-lettertype"/>
    <w:uiPriority w:val="32"/>
    <w:qFormat/>
    <w:rsid w:val="0032288A"/>
    <w:rPr>
      <w:b/>
      <w:bCs/>
      <w:smallCaps/>
      <w:color w:val="0F4761" w:themeColor="accent1" w:themeShade="BF"/>
      <w:spacing w:val="5"/>
    </w:rPr>
  </w:style>
  <w:style w:type="character" w:styleId="Hyperlink">
    <w:name w:val="Hyperlink"/>
    <w:basedOn w:val="Standaardalinea-lettertype"/>
    <w:uiPriority w:val="99"/>
    <w:unhideWhenUsed/>
    <w:rsid w:val="0032288A"/>
    <w:rPr>
      <w:color w:val="467886" w:themeColor="hyperlink"/>
      <w:u w:val="single"/>
    </w:rPr>
  </w:style>
  <w:style w:type="character" w:styleId="Onopgelostemelding">
    <w:name w:val="Unresolved Mention"/>
    <w:basedOn w:val="Standaardalinea-lettertype"/>
    <w:uiPriority w:val="99"/>
    <w:semiHidden/>
    <w:unhideWhenUsed/>
    <w:rsid w:val="00322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422131">
      <w:bodyDiv w:val="1"/>
      <w:marLeft w:val="0"/>
      <w:marRight w:val="0"/>
      <w:marTop w:val="0"/>
      <w:marBottom w:val="0"/>
      <w:divBdr>
        <w:top w:val="none" w:sz="0" w:space="0" w:color="auto"/>
        <w:left w:val="none" w:sz="0" w:space="0" w:color="auto"/>
        <w:bottom w:val="none" w:sz="0" w:space="0" w:color="auto"/>
        <w:right w:val="none" w:sz="0" w:space="0" w:color="auto"/>
      </w:divBdr>
    </w:div>
    <w:div w:id="208248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3141</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Gertjan Verduijn | A. Nobel &amp; Zn.</dc:creator>
  <cp:keywords/>
  <dc:description/>
  <cp:lastModifiedBy>Gertjan Verduijn | A. Nobel &amp; Zn.</cp:lastModifiedBy>
  <cp:revision>1</cp:revision>
  <dcterms:created xsi:type="dcterms:W3CDTF">2024-08-13T09:30:00Z</dcterms:created>
  <dcterms:modified xsi:type="dcterms:W3CDTF">2024-08-13T09:33:00Z</dcterms:modified>
</cp:coreProperties>
</file>